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E9F5C" w14:textId="63BBFF16" w:rsidR="007B06BA" w:rsidRDefault="009513A2" w:rsidP="007B06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Bottineau</w:t>
      </w:r>
      <w:r w:rsidR="007B06BA" w:rsidRPr="007B06BA">
        <w:rPr>
          <w:b/>
          <w:sz w:val="36"/>
          <w:szCs w:val="36"/>
        </w:rPr>
        <w:t xml:space="preserve"> County</w:t>
      </w:r>
      <w:r w:rsidR="00CF1065">
        <w:rPr>
          <w:b/>
          <w:sz w:val="36"/>
          <w:szCs w:val="36"/>
        </w:rPr>
        <w:t xml:space="preserve"> </w:t>
      </w:r>
      <w:r w:rsidR="007B06BA" w:rsidRPr="007B06BA">
        <w:rPr>
          <w:b/>
          <w:sz w:val="36"/>
          <w:szCs w:val="36"/>
        </w:rPr>
        <w:t>Treasurer</w:t>
      </w:r>
      <w:r>
        <w:rPr>
          <w:b/>
          <w:sz w:val="36"/>
          <w:szCs w:val="36"/>
        </w:rPr>
        <w:t xml:space="preserve"> Clerk</w:t>
      </w:r>
    </w:p>
    <w:p w14:paraId="45D7E20C" w14:textId="77777777" w:rsidR="00CF1065" w:rsidRPr="007B06BA" w:rsidRDefault="00CF1065" w:rsidP="007B06BA">
      <w:pPr>
        <w:jc w:val="center"/>
        <w:rPr>
          <w:b/>
        </w:rPr>
      </w:pPr>
    </w:p>
    <w:p w14:paraId="3A6FB8DD" w14:textId="6DBA91A0" w:rsidR="00CF1065" w:rsidRDefault="00CF1065" w:rsidP="00CF1065">
      <w:pPr>
        <w:jc w:val="center"/>
        <w:rPr>
          <w:b/>
          <w:sz w:val="28"/>
          <w:szCs w:val="28"/>
        </w:rPr>
      </w:pPr>
      <w:r w:rsidRPr="00CF1065">
        <w:rPr>
          <w:b/>
          <w:i/>
          <w:iCs/>
          <w:sz w:val="28"/>
          <w:szCs w:val="28"/>
        </w:rPr>
        <w:t xml:space="preserve">Do you enjoy working with numbers? </w:t>
      </w:r>
      <w:r w:rsidR="001752EB">
        <w:rPr>
          <w:b/>
          <w:sz w:val="28"/>
          <w:szCs w:val="28"/>
        </w:rPr>
        <w:t>Keep reading.</w:t>
      </w:r>
    </w:p>
    <w:p w14:paraId="2971902D" w14:textId="77777777" w:rsidR="001752EB" w:rsidRPr="001752EB" w:rsidRDefault="001752EB" w:rsidP="00CF1065">
      <w:pPr>
        <w:jc w:val="center"/>
        <w:rPr>
          <w:b/>
          <w:sz w:val="28"/>
          <w:szCs w:val="28"/>
        </w:rPr>
      </w:pPr>
    </w:p>
    <w:p w14:paraId="2F10ED68" w14:textId="3568719D" w:rsidR="00A62663" w:rsidRPr="006F50B8" w:rsidRDefault="007B06BA">
      <w:pPr>
        <w:rPr>
          <w:highlight w:val="yellow"/>
        </w:rPr>
      </w:pPr>
      <w:r>
        <w:rPr>
          <w:bCs/>
        </w:rPr>
        <w:t xml:space="preserve">The </w:t>
      </w:r>
      <w:r w:rsidR="009513A2">
        <w:rPr>
          <w:bCs/>
        </w:rPr>
        <w:t>Bottineau</w:t>
      </w:r>
      <w:r w:rsidR="001F2A20" w:rsidRPr="007B06BA">
        <w:rPr>
          <w:bCs/>
        </w:rPr>
        <w:t xml:space="preserve"> County </w:t>
      </w:r>
      <w:r w:rsidR="00CF1065">
        <w:rPr>
          <w:bCs/>
        </w:rPr>
        <w:t xml:space="preserve">Treasurer </w:t>
      </w:r>
      <w:r w:rsidR="001F2A20" w:rsidRPr="007B06BA">
        <w:rPr>
          <w:bCs/>
        </w:rPr>
        <w:t>is</w:t>
      </w:r>
      <w:r w:rsidR="001F2A20">
        <w:t xml:space="preserve"> seeking applications </w:t>
      </w:r>
      <w:r w:rsidR="001F3FDE">
        <w:t>for the</w:t>
      </w:r>
      <w:r>
        <w:t xml:space="preserve"> Treasurer</w:t>
      </w:r>
      <w:r w:rsidR="009513A2">
        <w:t>’s</w:t>
      </w:r>
      <w:r w:rsidR="001F3FDE">
        <w:t xml:space="preserve"> </w:t>
      </w:r>
      <w:r w:rsidR="009513A2">
        <w:t>Clerk p</w:t>
      </w:r>
      <w:r w:rsidR="001F3FDE">
        <w:t>osition</w:t>
      </w:r>
      <w:r>
        <w:t xml:space="preserve">. </w:t>
      </w:r>
      <w:r w:rsidR="009513A2">
        <w:t xml:space="preserve">What does a County Treasurer’s office do?? This office is responsible for </w:t>
      </w:r>
      <w:r w:rsidR="009513A2" w:rsidRPr="007B06BA">
        <w:t>the collection of state and local funds</w:t>
      </w:r>
      <w:r w:rsidR="009513A2">
        <w:t xml:space="preserve"> (AKA tax dollars)</w:t>
      </w:r>
      <w:r w:rsidR="009513A2" w:rsidRPr="007B06BA">
        <w:t>, the disbursement and investment of local funds, and the accounting for those funds</w:t>
      </w:r>
      <w:r w:rsidR="009513A2">
        <w:t xml:space="preserve">, as well as serving as the local Motor Vehicle office. </w:t>
      </w:r>
      <w:r w:rsidR="001752EB">
        <w:t xml:space="preserve">The </w:t>
      </w:r>
      <w:r w:rsidR="009513A2">
        <w:t>Clerk</w:t>
      </w:r>
      <w:r w:rsidR="001752EB">
        <w:t xml:space="preserve"> </w:t>
      </w:r>
      <w:r w:rsidR="009513A2">
        <w:t>assists</w:t>
      </w:r>
      <w:r w:rsidR="001752EB">
        <w:t xml:space="preserve"> the </w:t>
      </w:r>
      <w:r w:rsidR="009513A2">
        <w:t>T</w:t>
      </w:r>
      <w:r w:rsidR="001752EB">
        <w:t>reasurer</w:t>
      </w:r>
      <w:r w:rsidR="009513A2">
        <w:t>’s office with a variety of duties, including mailing tax statements, preparing bank deposits and assisting customers with Motor Vehicle transactions</w:t>
      </w:r>
      <w:r w:rsidR="001752EB">
        <w:t xml:space="preserve">. </w:t>
      </w:r>
      <w:r w:rsidR="00EE486F">
        <w:t xml:space="preserve">Candidates </w:t>
      </w:r>
      <w:r w:rsidR="00EE486F" w:rsidRPr="001752EB">
        <w:rPr>
          <w:u w:val="single"/>
        </w:rPr>
        <w:t>must</w:t>
      </w:r>
      <w:r w:rsidR="00EE486F">
        <w:t xml:space="preserve"> have a proven track record of being proficient and accurate with numbers and professional and courteous in transactions with the public. </w:t>
      </w:r>
      <w:r w:rsidR="00F35D56">
        <w:t>A background in finance, business, or accounting would be beneficial</w:t>
      </w:r>
      <w:r w:rsidR="001752EB">
        <w:t>;</w:t>
      </w:r>
      <w:r w:rsidR="00F35D56">
        <w:t xml:space="preserve"> f</w:t>
      </w:r>
      <w:r w:rsidR="006A2554">
        <w:t>amiliar</w:t>
      </w:r>
      <w:r w:rsidR="00EE486F">
        <w:t>ity</w:t>
      </w:r>
      <w:r w:rsidR="006A2554">
        <w:t xml:space="preserve"> with spread sheet</w:t>
      </w:r>
      <w:r w:rsidR="00EE486F">
        <w:t>s</w:t>
      </w:r>
      <w:r w:rsidR="006A2554">
        <w:t xml:space="preserve"> and word processing</w:t>
      </w:r>
      <w:r w:rsidR="00EE486F">
        <w:t xml:space="preserve"> </w:t>
      </w:r>
      <w:r w:rsidR="00F35D56">
        <w:t>software</w:t>
      </w:r>
      <w:r w:rsidR="001752EB">
        <w:t xml:space="preserve"> is a must</w:t>
      </w:r>
      <w:r w:rsidR="009513A2">
        <w:t xml:space="preserve">. </w:t>
      </w:r>
      <w:r w:rsidR="001752EB">
        <w:t xml:space="preserve">Give us a call </w:t>
      </w:r>
      <w:r w:rsidR="000E36B1">
        <w:t xml:space="preserve">at </w:t>
      </w:r>
      <w:r w:rsidR="006F50B8">
        <w:t>701-228-2035</w:t>
      </w:r>
      <w:r w:rsidR="000E36B1">
        <w:t xml:space="preserve"> </w:t>
      </w:r>
      <w:r w:rsidR="001752EB">
        <w:t>or stop in to ask more!</w:t>
      </w:r>
      <w:r w:rsidR="001F2A20">
        <w:t xml:space="preserve"> </w:t>
      </w:r>
      <w:r w:rsidR="001752EB">
        <w:t xml:space="preserve">The full job description can be found online. </w:t>
      </w:r>
      <w:r w:rsidR="00DA10F0">
        <w:t xml:space="preserve">Benefits package includes </w:t>
      </w:r>
      <w:r w:rsidR="009513A2">
        <w:t>full health insurance</w:t>
      </w:r>
      <w:r w:rsidR="00DA10F0">
        <w:t xml:space="preserve">, excellent retirement plan through NDPERS and much more! </w:t>
      </w:r>
      <w:r w:rsidR="007E5C35">
        <w:t xml:space="preserve">Salary DOE; </w:t>
      </w:r>
      <w:r w:rsidR="006F50B8">
        <w:t>minimum</w:t>
      </w:r>
      <w:r w:rsidR="007E5C35">
        <w:t xml:space="preserve"> is $</w:t>
      </w:r>
      <w:r w:rsidR="006F50B8" w:rsidRPr="00752E34">
        <w:t>3083</w:t>
      </w:r>
      <w:r w:rsidR="009513A2" w:rsidRPr="00752E34">
        <w:t>/month</w:t>
      </w:r>
      <w:r w:rsidR="007E5C35">
        <w:t xml:space="preserve">. </w:t>
      </w:r>
      <w:r w:rsidR="001841E9">
        <w:t>Applications</w:t>
      </w:r>
      <w:r w:rsidR="00F35D56">
        <w:t xml:space="preserve"> and job description</w:t>
      </w:r>
      <w:r w:rsidR="001841E9">
        <w:t xml:space="preserve"> can be obtained </w:t>
      </w:r>
      <w:r>
        <w:t xml:space="preserve">online at </w:t>
      </w:r>
      <w:r w:rsidR="009513A2">
        <w:t>(</w:t>
      </w:r>
      <w:r w:rsidR="006F50B8">
        <w:t>bottineauco.com</w:t>
      </w:r>
      <w:r w:rsidR="009513A2">
        <w:t xml:space="preserve">); </w:t>
      </w:r>
      <w:r w:rsidR="00F35D56">
        <w:t xml:space="preserve">application and resume </w:t>
      </w:r>
      <w:r w:rsidR="00E36EF1">
        <w:t xml:space="preserve">must be returned to </w:t>
      </w:r>
      <w:proofErr w:type="gramStart"/>
      <w:r w:rsidR="00E36EF1">
        <w:t xml:space="preserve">the </w:t>
      </w:r>
      <w:r w:rsidR="006F50B8">
        <w:t>,</w:t>
      </w:r>
      <w:r w:rsidR="009513A2">
        <w:t>Bottineau</w:t>
      </w:r>
      <w:proofErr w:type="gramEnd"/>
      <w:r w:rsidR="00E36EF1">
        <w:t xml:space="preserve"> County </w:t>
      </w:r>
      <w:r w:rsidR="000E36B1">
        <w:t>Treasurer or email</w:t>
      </w:r>
      <w:r w:rsidR="00435DA5">
        <w:t xml:space="preserve">ed to </w:t>
      </w:r>
      <w:r w:rsidR="006F50B8">
        <w:t>ann.monson@co.bottineau.nd.us</w:t>
      </w:r>
      <w:r w:rsidR="009513A2">
        <w:t xml:space="preserve"> </w:t>
      </w:r>
      <w:r w:rsidR="000E36B1">
        <w:t xml:space="preserve"> </w:t>
      </w:r>
      <w:r w:rsidR="00E36EF1">
        <w:t xml:space="preserve">no later than </w:t>
      </w:r>
      <w:r w:rsidR="006F50B8">
        <w:t>3/28/2025</w:t>
      </w:r>
      <w:r w:rsidR="00E36EF1">
        <w:t xml:space="preserve">. </w:t>
      </w:r>
      <w:r w:rsidR="00435DA5">
        <w:t xml:space="preserve">Please call </w:t>
      </w:r>
      <w:r w:rsidR="006F50B8">
        <w:t>701-228-2035</w:t>
      </w:r>
      <w:r w:rsidR="00435DA5">
        <w:t xml:space="preserve"> to verify receipt of your application. EOE </w:t>
      </w:r>
    </w:p>
    <w:sectPr w:rsidR="00A62663" w:rsidRPr="006F50B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B4"/>
    <w:rsid w:val="000E36B1"/>
    <w:rsid w:val="00143BB9"/>
    <w:rsid w:val="001752EB"/>
    <w:rsid w:val="001841E9"/>
    <w:rsid w:val="001F2A20"/>
    <w:rsid w:val="001F3FDE"/>
    <w:rsid w:val="002106B4"/>
    <w:rsid w:val="002416F2"/>
    <w:rsid w:val="00390821"/>
    <w:rsid w:val="003A40DC"/>
    <w:rsid w:val="00435DA5"/>
    <w:rsid w:val="004C5EA9"/>
    <w:rsid w:val="00543CF7"/>
    <w:rsid w:val="005659E7"/>
    <w:rsid w:val="00634C1B"/>
    <w:rsid w:val="006A0C26"/>
    <w:rsid w:val="006A2554"/>
    <w:rsid w:val="006F50B8"/>
    <w:rsid w:val="00752E34"/>
    <w:rsid w:val="007B06BA"/>
    <w:rsid w:val="007E5C35"/>
    <w:rsid w:val="008146C9"/>
    <w:rsid w:val="009513A2"/>
    <w:rsid w:val="009A28D0"/>
    <w:rsid w:val="00A50678"/>
    <w:rsid w:val="00A62663"/>
    <w:rsid w:val="00A92D07"/>
    <w:rsid w:val="00AB0A04"/>
    <w:rsid w:val="00AE66E6"/>
    <w:rsid w:val="00B13DD9"/>
    <w:rsid w:val="00B203F0"/>
    <w:rsid w:val="00B564E8"/>
    <w:rsid w:val="00BE420E"/>
    <w:rsid w:val="00C02066"/>
    <w:rsid w:val="00CB16F9"/>
    <w:rsid w:val="00CD0E4B"/>
    <w:rsid w:val="00CF1065"/>
    <w:rsid w:val="00DA10F0"/>
    <w:rsid w:val="00E36EF1"/>
    <w:rsid w:val="00EE486F"/>
    <w:rsid w:val="00F35D56"/>
    <w:rsid w:val="00F71CAD"/>
    <w:rsid w:val="00F8546A"/>
    <w:rsid w:val="00FC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|"/>
  <w14:docId w14:val="73726AB7"/>
  <w15:chartTrackingRefBased/>
  <w15:docId w15:val="{B3E6B3BE-84EC-4A28-9D69-CF752410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B564E8"/>
    <w:rPr>
      <w:rFonts w:ascii="Arial" w:hAnsi="Arial" w:cs="Arial"/>
    </w:rPr>
  </w:style>
  <w:style w:type="paragraph" w:styleId="EnvelopeAddress">
    <w:name w:val="envelope address"/>
    <w:basedOn w:val="Normal"/>
    <w:rsid w:val="00B564E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yperlink">
    <w:name w:val="Hyperlink"/>
    <w:rsid w:val="006A2554"/>
    <w:rPr>
      <w:color w:val="0000FF"/>
      <w:u w:val="single"/>
    </w:rPr>
  </w:style>
  <w:style w:type="paragraph" w:styleId="BalloonText">
    <w:name w:val="Balloon Text"/>
    <w:basedOn w:val="Normal"/>
    <w:semiHidden/>
    <w:rsid w:val="00A92D0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E486F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EE486F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36E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36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Bottineau County Treasurer’s Office is seeking applications for a part-time clerk position</vt:lpstr>
    </vt:vector>
  </TitlesOfParts>
  <Company>Bottineau County</Company>
  <LinksUpToDate>false</LinksUpToDate>
  <CharactersWithSpaces>1454</CharactersWithSpaces>
  <SharedDoc>false</SharedDoc>
  <HLinks>
    <vt:vector size="6" baseType="variant">
      <vt:variant>
        <vt:i4>4849679</vt:i4>
      </vt:variant>
      <vt:variant>
        <vt:i4>0</vt:i4>
      </vt:variant>
      <vt:variant>
        <vt:i4>0</vt:i4>
      </vt:variant>
      <vt:variant>
        <vt:i4>5</vt:i4>
      </vt:variant>
      <vt:variant>
        <vt:lpwstr>http://www.walshcountynd.com/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Bottineau County Treasurer’s Office is seeking applications for a part-time clerk position</dc:title>
  <dc:subject/>
  <dc:creator>Preferred Customer</dc:creator>
  <cp:keywords/>
  <cp:lastModifiedBy>Ann Monson</cp:lastModifiedBy>
  <cp:revision>3</cp:revision>
  <cp:lastPrinted>2025-03-12T17:37:00Z</cp:lastPrinted>
  <dcterms:created xsi:type="dcterms:W3CDTF">2025-03-12T17:08:00Z</dcterms:created>
  <dcterms:modified xsi:type="dcterms:W3CDTF">2025-03-12T17:42:00Z</dcterms:modified>
</cp:coreProperties>
</file>